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24" w:rsidRDefault="00A31324" w:rsidP="00A31324">
      <w:pPr>
        <w:tabs>
          <w:tab w:val="left" w:pos="709"/>
        </w:tabs>
        <w:rPr>
          <w:b/>
          <w:sz w:val="20"/>
          <w:szCs w:val="20"/>
        </w:rPr>
      </w:pPr>
      <w:bookmarkStart w:id="0" w:name="_GoBack"/>
      <w:bookmarkEnd w:id="0"/>
    </w:p>
    <w:p w:rsidR="00A31324" w:rsidRDefault="00A31324" w:rsidP="00A31324">
      <w:pPr>
        <w:pStyle w:val="Standard"/>
        <w:jc w:val="center"/>
      </w:pPr>
      <w:r>
        <w:t>NUCLEO di VOLONTARIATO e PROTEZIONE CIVILE A.N.C. DI SENIGALLIA</w:t>
      </w:r>
    </w:p>
    <w:p w:rsidR="00A31324" w:rsidRDefault="00A31324" w:rsidP="00A31324">
      <w:pPr>
        <w:pStyle w:val="Standard"/>
        <w:jc w:val="center"/>
      </w:pPr>
      <w:r>
        <w:t xml:space="preserve">-”C/re </w:t>
      </w:r>
      <w:proofErr w:type="spellStart"/>
      <w:proofErr w:type="gramStart"/>
      <w:r>
        <w:t>eff</w:t>
      </w:r>
      <w:proofErr w:type="spellEnd"/>
      <w:r>
        <w:t>.</w:t>
      </w:r>
      <w:proofErr w:type="gramEnd"/>
      <w:r>
        <w:t xml:space="preserve"> M.O.V.C. Sante Santarelli”-</w:t>
      </w:r>
    </w:p>
    <w:p w:rsidR="00A31324" w:rsidRDefault="00A31324" w:rsidP="00A31324">
      <w:pPr>
        <w:pStyle w:val="Standard"/>
        <w:jc w:val="center"/>
      </w:pPr>
      <w:r>
        <w:t xml:space="preserve">Via </w:t>
      </w:r>
      <w:proofErr w:type="spellStart"/>
      <w:r>
        <w:t>Testaferrata</w:t>
      </w:r>
      <w:proofErr w:type="spellEnd"/>
      <w:r>
        <w:t xml:space="preserve"> n.32 - 60019 Senigallia-</w:t>
      </w:r>
      <w:proofErr w:type="gramStart"/>
      <w:r>
        <w:t xml:space="preserve">   </w:t>
      </w:r>
      <w:proofErr w:type="gramEnd"/>
      <w:r>
        <w:t>Tel.071/7925433-</w:t>
      </w:r>
    </w:p>
    <w:p w:rsidR="00A31324" w:rsidRDefault="00A31324" w:rsidP="00A31324">
      <w:pPr>
        <w:pStyle w:val="Standard"/>
        <w:jc w:val="center"/>
        <w:rPr>
          <w:lang w:val="en-US"/>
        </w:rPr>
      </w:pPr>
      <w:r>
        <w:rPr>
          <w:lang w:val="en-US"/>
        </w:rPr>
        <w:t>-</w:t>
      </w:r>
      <w:proofErr w:type="gramStart"/>
      <w:r>
        <w:rPr>
          <w:lang w:val="en-US"/>
        </w:rPr>
        <w:t>mail</w:t>
      </w:r>
      <w:proofErr w:type="gramEnd"/>
      <w:r>
        <w:rPr>
          <w:lang w:val="en-US"/>
        </w:rPr>
        <w:t xml:space="preserve"> info@protcivancsenigallia.it   -  www.protcivancsenigallia.it</w:t>
      </w:r>
    </w:p>
    <w:p w:rsidR="00A31324" w:rsidRDefault="00A31324" w:rsidP="00A31324">
      <w:pPr>
        <w:tabs>
          <w:tab w:val="left" w:pos="709"/>
        </w:tabs>
        <w:rPr>
          <w:b/>
          <w:lang w:val="en-US"/>
        </w:rPr>
      </w:pP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p>
    <w:p w:rsidR="006955C2" w:rsidRDefault="00032FF4">
      <w:pPr>
        <w:rPr>
          <w:lang w:val="en-US"/>
        </w:rPr>
      </w:pPr>
    </w:p>
    <w:p w:rsidR="00A31324" w:rsidRDefault="00A31324">
      <w:r w:rsidRPr="00A31324">
        <w:t xml:space="preserve">Verbale di Riunione  N. </w:t>
      </w:r>
      <w:proofErr w:type="spellStart"/>
      <w:r w:rsidRPr="00A31324">
        <w:t>prot</w:t>
      </w:r>
      <w:proofErr w:type="spellEnd"/>
      <w:r w:rsidRPr="00A31324">
        <w:t xml:space="preserve">. </w:t>
      </w:r>
      <w:r>
        <w:tab/>
      </w:r>
      <w:r>
        <w:tab/>
      </w:r>
      <w:r>
        <w:tab/>
      </w:r>
      <w:r>
        <w:tab/>
      </w:r>
      <w:r>
        <w:tab/>
      </w:r>
      <w:r>
        <w:tab/>
      </w:r>
      <w:r w:rsidRPr="00A31324">
        <w:t>29/01/2013</w:t>
      </w:r>
      <w:proofErr w:type="gramStart"/>
      <w:r w:rsidRPr="00A31324">
        <w:t xml:space="preserve">  </w:t>
      </w:r>
      <w:proofErr w:type="gramEnd"/>
    </w:p>
    <w:p w:rsidR="00A31324" w:rsidRDefault="00A31324"/>
    <w:p w:rsidR="00A31324" w:rsidRDefault="00A31324">
      <w:r>
        <w:t xml:space="preserve">Il giorno 29 gennaio 2013 alle ore 21 nella sede di Via </w:t>
      </w:r>
      <w:proofErr w:type="spellStart"/>
      <w:r>
        <w:t>Testaferrata</w:t>
      </w:r>
      <w:proofErr w:type="spellEnd"/>
      <w:r>
        <w:t>, si riuniscono i soci del Nucleo di Protezione Civile ANC.</w:t>
      </w:r>
    </w:p>
    <w:p w:rsidR="00A31324" w:rsidRDefault="00A31324">
      <w:r>
        <w:t xml:space="preserve">Sono presenti i soci: Casula Francesco, Lucci Rosello, Galli Moreno, Moroni Silvio, Pantalone Nicola, </w:t>
      </w:r>
      <w:proofErr w:type="spellStart"/>
      <w:r>
        <w:t>Fuligni</w:t>
      </w:r>
      <w:proofErr w:type="spellEnd"/>
      <w:r>
        <w:t xml:space="preserve"> Sandro, Mariti Ernesto, Giuliani Augusto, Pierfederici Valeria, Caronti Isa Paola, Marchionni Maria Angelita, Pierfederici Gabria</w:t>
      </w:r>
      <w:r w:rsidR="002C191E">
        <w:t>, Pesaresi Nello, Donati Donato.</w:t>
      </w:r>
    </w:p>
    <w:p w:rsidR="00A31324" w:rsidRDefault="00A31324">
      <w:r>
        <w:t xml:space="preserve">Come da ordine del giorno si discute riguardo al Servizio di Vigilanza ai Parchi di Senigallia. Il Comune di Senigallia ha comunicato al Nucleo la possibilità di proseguire nel servizio anche per l’anno 2013. I soci si confrontano sulla disponibilità reale di ognuno, decidendo le giornate in cui poter svolgere il proprio turno e </w:t>
      </w:r>
      <w:proofErr w:type="gramStart"/>
      <w:r>
        <w:t>optando per</w:t>
      </w:r>
      <w:proofErr w:type="gramEnd"/>
      <w:r>
        <w:t xml:space="preserve"> accettare il servizio proposto dal Comune.</w:t>
      </w:r>
    </w:p>
    <w:p w:rsidR="002C191E" w:rsidRDefault="002C191E"/>
    <w:p w:rsidR="002C191E" w:rsidRDefault="002C191E">
      <w:r>
        <w:t xml:space="preserve">Si prosegue con la distribuzione dell’equipaggiamento: si consegnano le dotazioni a chi ne aveva fatta richiesta. </w:t>
      </w:r>
      <w:proofErr w:type="gramStart"/>
      <w:r>
        <w:t>Viene</w:t>
      </w:r>
      <w:proofErr w:type="gramEnd"/>
      <w:r>
        <w:t xml:space="preserve"> compilato un elenco in cui ogni socio segnala ogni capo in possesso della divisa.</w:t>
      </w:r>
    </w:p>
    <w:p w:rsidR="002C191E" w:rsidRDefault="002C191E">
      <w:r>
        <w:t>Il Presidente prosegue nell’informare i Soci di un cambiamento nella</w:t>
      </w:r>
      <w:r w:rsidR="001F7842">
        <w:t xml:space="preserve"> </w:t>
      </w:r>
      <w:proofErr w:type="gramStart"/>
      <w:r w:rsidR="001F7842">
        <w:t>modalità</w:t>
      </w:r>
      <w:proofErr w:type="gramEnd"/>
      <w:r w:rsidR="001F7842">
        <w:t xml:space="preserve"> di trasmissione delle </w:t>
      </w:r>
      <w:r>
        <w:t>attività al Coordinamento Regionale.</w:t>
      </w:r>
    </w:p>
    <w:p w:rsidR="001F7842" w:rsidRDefault="002C191E">
      <w:r>
        <w:t xml:space="preserve">Non sarà più necessaria la relazione trimestrale dei servizi effettuati ma dovrà essere inviata </w:t>
      </w:r>
      <w:proofErr w:type="gramStart"/>
      <w:r>
        <w:t xml:space="preserve">una </w:t>
      </w:r>
      <w:proofErr w:type="gramEnd"/>
      <w:r>
        <w:t>email, mensilmente. Il Coordinamento Regionale ha sede a Jesi. Da lì saranno controllati e seguiti tutti i servizi ed eventi della Regione Marche.</w:t>
      </w:r>
      <w:r w:rsidR="001F7842">
        <w:t xml:space="preserve"> </w:t>
      </w:r>
    </w:p>
    <w:p w:rsidR="001F7842" w:rsidRDefault="001F7842">
      <w:r>
        <w:t xml:space="preserve">Al Presidente di Sezione </w:t>
      </w:r>
      <w:proofErr w:type="gramStart"/>
      <w:r>
        <w:t>verrà</w:t>
      </w:r>
      <w:proofErr w:type="gramEnd"/>
      <w:r>
        <w:t xml:space="preserve"> inviata regolarmente la relazione trimestrale dei servizi effettuati.</w:t>
      </w:r>
    </w:p>
    <w:p w:rsidR="001F7842" w:rsidRDefault="001F7842"/>
    <w:p w:rsidR="001F7842" w:rsidRDefault="001F7842">
      <w:r>
        <w:t>In ultimo si controllano i conti e il saldo del Nucleo:</w:t>
      </w:r>
    </w:p>
    <w:p w:rsidR="001F7842" w:rsidRDefault="001F7842" w:rsidP="001F7842">
      <w:pPr>
        <w:pStyle w:val="Paragrafoelenco"/>
        <w:numPr>
          <w:ilvl w:val="0"/>
          <w:numId w:val="1"/>
        </w:numPr>
      </w:pPr>
      <w:r>
        <w:t xml:space="preserve">In </w:t>
      </w:r>
      <w:r w:rsidR="00B10BDD">
        <w:t>Banca</w:t>
      </w:r>
      <w:proofErr w:type="gramStart"/>
      <w:r w:rsidR="00B10BDD">
        <w:t xml:space="preserve"> </w:t>
      </w:r>
      <w:r>
        <w:t xml:space="preserve"> </w:t>
      </w:r>
      <w:proofErr w:type="gramEnd"/>
      <w:r w:rsidR="00B10BDD">
        <w:tab/>
      </w:r>
      <w:r w:rsidR="00B10BDD">
        <w:tab/>
        <w:t xml:space="preserve">   </w:t>
      </w:r>
      <w:r w:rsidR="00B10BDD">
        <w:tab/>
      </w:r>
      <w:r w:rsidR="00B10BDD">
        <w:tab/>
        <w:t xml:space="preserve">    </w:t>
      </w:r>
      <w:r>
        <w:t>1859.70 euro</w:t>
      </w:r>
    </w:p>
    <w:p w:rsidR="001F7842" w:rsidRDefault="001F7842" w:rsidP="001F7842">
      <w:pPr>
        <w:pStyle w:val="Paragrafoelenco"/>
        <w:numPr>
          <w:ilvl w:val="0"/>
          <w:numId w:val="1"/>
        </w:numPr>
      </w:pPr>
      <w:r>
        <w:t xml:space="preserve"> In Cassa contanti</w:t>
      </w:r>
      <w:r>
        <w:tab/>
        <w:t xml:space="preserve">         </w:t>
      </w:r>
      <w:r w:rsidR="00B10BDD">
        <w:tab/>
      </w:r>
      <w:r w:rsidR="00B10BDD">
        <w:tab/>
        <w:t xml:space="preserve">    </w:t>
      </w:r>
      <w:r>
        <w:t>219.15 euro</w:t>
      </w:r>
    </w:p>
    <w:p w:rsidR="001F7842" w:rsidRDefault="001F7842" w:rsidP="001F7842">
      <w:pPr>
        <w:pStyle w:val="Paragrafoelenco"/>
        <w:numPr>
          <w:ilvl w:val="0"/>
          <w:numId w:val="1"/>
        </w:numPr>
      </w:pPr>
      <w:r>
        <w:t>Raccolta fondi Stelle di Natale AOS</w:t>
      </w:r>
      <w:proofErr w:type="gramStart"/>
      <w:r>
        <w:t xml:space="preserve">     </w:t>
      </w:r>
      <w:proofErr w:type="gramEnd"/>
      <w:r>
        <w:t>342.77 euro.</w:t>
      </w:r>
    </w:p>
    <w:p w:rsidR="00B10BDD" w:rsidRDefault="00B10BDD" w:rsidP="00B10BDD">
      <w:pPr>
        <w:pStyle w:val="Paragrafoelenco"/>
      </w:pPr>
    </w:p>
    <w:p w:rsidR="001F7842" w:rsidRDefault="001F7842" w:rsidP="001F7842">
      <w:r>
        <w:t xml:space="preserve">Si devono ancora riscuotere compensi per i servizi svolti a Offida, Filottrano e Numana nell’anno 2012.  </w:t>
      </w:r>
      <w:proofErr w:type="gramStart"/>
      <w:r>
        <w:t>In attesa inoltre dei rimborsi della Regione per l’Emergenza Sisma a Massa Finalese e per la Visita del Santo Padre a Loreto.</w:t>
      </w:r>
      <w:proofErr w:type="gramEnd"/>
    </w:p>
    <w:p w:rsidR="001F7842" w:rsidRDefault="001F7842" w:rsidP="001F7842"/>
    <w:p w:rsidR="001F7842" w:rsidRDefault="001F7842" w:rsidP="001F7842">
      <w:r>
        <w:t>L’Assemblea si scioglie alle 23.00</w:t>
      </w:r>
    </w:p>
    <w:p w:rsidR="00B10BDD" w:rsidRDefault="00B10BDD" w:rsidP="001F7842"/>
    <w:p w:rsidR="00B10BDD" w:rsidRDefault="00B10BDD" w:rsidP="001F7842"/>
    <w:p w:rsidR="00B10BDD" w:rsidRDefault="00B10BDD" w:rsidP="001F7842">
      <w:r>
        <w:tab/>
      </w:r>
      <w:r>
        <w:tab/>
      </w:r>
      <w:r>
        <w:tab/>
      </w:r>
      <w:r>
        <w:tab/>
      </w:r>
      <w:r>
        <w:tab/>
      </w:r>
      <w:r>
        <w:tab/>
      </w:r>
      <w:r>
        <w:tab/>
      </w:r>
      <w:r>
        <w:tab/>
      </w:r>
    </w:p>
    <w:p w:rsidR="00B10BDD" w:rsidRPr="00C679E9" w:rsidRDefault="00B10BDD" w:rsidP="00B10BDD">
      <w:pPr>
        <w:pStyle w:val="Paragrafoelenco"/>
        <w:ind w:left="6384" w:firstLine="696"/>
      </w:pPr>
      <w:r w:rsidRPr="00C679E9">
        <w:t>Il Presidente</w:t>
      </w:r>
    </w:p>
    <w:p w:rsidR="00B10BDD" w:rsidRPr="00C679E9" w:rsidRDefault="00B10BDD" w:rsidP="00B10BDD">
      <w:pPr>
        <w:pStyle w:val="Paragrafoelenco"/>
      </w:pPr>
      <w:r w:rsidRPr="00C679E9">
        <w:tab/>
      </w:r>
      <w:r w:rsidRPr="00C679E9">
        <w:tab/>
      </w:r>
      <w:r w:rsidRPr="00C679E9">
        <w:tab/>
      </w:r>
      <w:r w:rsidRPr="00C679E9">
        <w:tab/>
      </w:r>
      <w:r w:rsidRPr="00C679E9">
        <w:tab/>
      </w:r>
      <w:r w:rsidRPr="00C679E9">
        <w:tab/>
      </w:r>
      <w:r w:rsidRPr="00C679E9">
        <w:tab/>
      </w:r>
      <w:r w:rsidRPr="00C679E9">
        <w:tab/>
        <w:t xml:space="preserve">     C/</w:t>
      </w:r>
      <w:proofErr w:type="spellStart"/>
      <w:r w:rsidRPr="00C679E9">
        <w:t>Aus</w:t>
      </w:r>
      <w:proofErr w:type="spellEnd"/>
      <w:r w:rsidRPr="00C679E9">
        <w:t>. Giuliani Augusto</w:t>
      </w:r>
    </w:p>
    <w:p w:rsidR="00B10BDD" w:rsidRPr="00C679E9" w:rsidRDefault="00B10BDD" w:rsidP="00B10BDD">
      <w:pPr>
        <w:pStyle w:val="Paragrafoelenco"/>
      </w:pPr>
    </w:p>
    <w:p w:rsidR="00B10BDD" w:rsidRPr="00C679E9" w:rsidRDefault="00B10BDD" w:rsidP="00B10BDD">
      <w:pPr>
        <w:pStyle w:val="Paragrafoelenco"/>
      </w:pPr>
    </w:p>
    <w:p w:rsidR="00B10BDD" w:rsidRPr="00C679E9" w:rsidRDefault="00B10BDD" w:rsidP="00B10BDD">
      <w:pPr>
        <w:pStyle w:val="Paragrafoelenco"/>
      </w:pPr>
      <w:r w:rsidRPr="00C679E9">
        <w:tab/>
      </w:r>
      <w:r w:rsidRPr="00C679E9">
        <w:tab/>
      </w:r>
      <w:r w:rsidRPr="00C679E9">
        <w:tab/>
      </w:r>
      <w:r w:rsidRPr="00C679E9">
        <w:tab/>
      </w:r>
      <w:r w:rsidRPr="00C679E9">
        <w:tab/>
      </w:r>
      <w:r w:rsidRPr="00C679E9">
        <w:tab/>
      </w:r>
      <w:r w:rsidRPr="00C679E9">
        <w:tab/>
      </w:r>
      <w:r w:rsidRPr="00C679E9">
        <w:tab/>
      </w:r>
      <w:r w:rsidRPr="00C679E9">
        <w:tab/>
        <w:t>Il Segretario</w:t>
      </w:r>
    </w:p>
    <w:p w:rsidR="00B10BDD" w:rsidRPr="00C679E9" w:rsidRDefault="00B10BDD" w:rsidP="00B10BDD">
      <w:pPr>
        <w:pStyle w:val="Paragrafoelenco"/>
      </w:pPr>
      <w:r w:rsidRPr="00C679E9">
        <w:tab/>
      </w:r>
      <w:r w:rsidRPr="00C679E9">
        <w:tab/>
      </w:r>
      <w:r w:rsidRPr="00C679E9">
        <w:tab/>
      </w:r>
      <w:r w:rsidRPr="00C679E9">
        <w:tab/>
      </w:r>
      <w:r w:rsidRPr="00C679E9">
        <w:tab/>
      </w:r>
      <w:r w:rsidRPr="00C679E9">
        <w:tab/>
      </w:r>
      <w:r w:rsidRPr="00C679E9">
        <w:tab/>
      </w:r>
      <w:r w:rsidRPr="00C679E9">
        <w:tab/>
        <w:t xml:space="preserve">          Pierfederici Gabria</w:t>
      </w:r>
    </w:p>
    <w:p w:rsidR="002C191E" w:rsidRDefault="002C191E"/>
    <w:p w:rsidR="00A31324" w:rsidRPr="00A31324" w:rsidRDefault="00A31324">
      <w:r w:rsidRPr="00A31324">
        <w:t xml:space="preserve"> </w:t>
      </w:r>
    </w:p>
    <w:sectPr w:rsidR="00A31324" w:rsidRPr="00A31324" w:rsidSect="00CC35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C737E"/>
    <w:multiLevelType w:val="hybridMultilevel"/>
    <w:tmpl w:val="B29CAAF2"/>
    <w:lvl w:ilvl="0" w:tplc="EBCEBB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24"/>
    <w:rsid w:val="00032FF4"/>
    <w:rsid w:val="001B7B2D"/>
    <w:rsid w:val="001F7842"/>
    <w:rsid w:val="002C191E"/>
    <w:rsid w:val="002E50F3"/>
    <w:rsid w:val="00526470"/>
    <w:rsid w:val="00A31324"/>
    <w:rsid w:val="00B10BDD"/>
    <w:rsid w:val="00CC35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324"/>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1324"/>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paragraph" w:styleId="Paragrafoelenco">
    <w:name w:val="List Paragraph"/>
    <w:basedOn w:val="Normale"/>
    <w:uiPriority w:val="34"/>
    <w:qFormat/>
    <w:rsid w:val="001F78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324"/>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1324"/>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paragraph" w:styleId="Paragrafoelenco">
    <w:name w:val="List Paragraph"/>
    <w:basedOn w:val="Normale"/>
    <w:uiPriority w:val="34"/>
    <w:qFormat/>
    <w:rsid w:val="001F7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Macintosh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augusto</cp:lastModifiedBy>
  <cp:revision>2</cp:revision>
  <dcterms:created xsi:type="dcterms:W3CDTF">2013-02-04T08:43:00Z</dcterms:created>
  <dcterms:modified xsi:type="dcterms:W3CDTF">2013-02-04T08:43:00Z</dcterms:modified>
</cp:coreProperties>
</file>